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020" w:rsidRPr="003907FF" w:rsidRDefault="00247020" w:rsidP="00247020">
      <w:pPr>
        <w:pStyle w:val="Ttulo"/>
        <w:jc w:val="both"/>
        <w:rPr>
          <w:lang w:val="es-MX"/>
        </w:rPr>
      </w:pPr>
      <w:bookmarkStart w:id="0" w:name="_Hlk163747656"/>
      <w:r w:rsidRPr="003907FF">
        <w:rPr>
          <w:lang w:val="es-MX"/>
        </w:rPr>
        <w:t xml:space="preserve">ARGENTINA </w:t>
      </w:r>
      <w:r w:rsidR="00545936">
        <w:rPr>
          <w:lang w:val="es-MX"/>
        </w:rPr>
        <w:t>TANGO Y FOLKLORE</w:t>
      </w:r>
    </w:p>
    <w:p w:rsidR="00247020" w:rsidRPr="00147727" w:rsidRDefault="00545936" w:rsidP="00247020">
      <w:pPr>
        <w:pStyle w:val="Ttulo2"/>
        <w:jc w:val="both"/>
        <w:rPr>
          <w:lang w:val="es-MX"/>
        </w:rPr>
      </w:pPr>
      <w:r>
        <w:rPr>
          <w:lang w:val="es-MX"/>
        </w:rPr>
        <w:t xml:space="preserve">7 </w:t>
      </w:r>
      <w:r w:rsidR="00247020">
        <w:rPr>
          <w:lang w:val="es-MX"/>
        </w:rPr>
        <w:t xml:space="preserve">días / </w:t>
      </w:r>
      <w:r>
        <w:rPr>
          <w:lang w:val="es-MX"/>
        </w:rPr>
        <w:t>6</w:t>
      </w:r>
      <w:r w:rsidR="00247020">
        <w:rPr>
          <w:lang w:val="es-MX"/>
        </w:rPr>
        <w:t xml:space="preserve"> Noches</w:t>
      </w:r>
    </w:p>
    <w:p w:rsidR="00247020" w:rsidRDefault="00247020" w:rsidP="00247020">
      <w:pPr>
        <w:pStyle w:val="Ttulo2"/>
        <w:jc w:val="both"/>
        <w:rPr>
          <w:lang w:val="es-MX"/>
        </w:rPr>
      </w:pPr>
      <w:r w:rsidRPr="004076E9">
        <w:rPr>
          <w:lang w:val="es-MX"/>
        </w:rPr>
        <w:t xml:space="preserve">BUENOS AIRES – </w:t>
      </w:r>
      <w:r w:rsidR="00545936">
        <w:rPr>
          <w:lang w:val="es-MX"/>
        </w:rPr>
        <w:t>SALTA- BUENOS</w:t>
      </w:r>
      <w:r w:rsidRPr="004076E9">
        <w:rPr>
          <w:lang w:val="es-MX"/>
        </w:rPr>
        <w:t xml:space="preserve"> AIRES</w:t>
      </w:r>
    </w:p>
    <w:p w:rsidR="00545936" w:rsidRPr="008A1649" w:rsidRDefault="00545936" w:rsidP="00545936">
      <w:pPr>
        <w:pStyle w:val="Ttulo2"/>
        <w:jc w:val="both"/>
        <w:rPr>
          <w:color w:val="auto"/>
          <w:sz w:val="36"/>
          <w:szCs w:val="36"/>
          <w:lang w:val="es-MX"/>
        </w:rPr>
      </w:pPr>
      <w:r w:rsidRPr="008A1649">
        <w:rPr>
          <w:color w:val="auto"/>
          <w:sz w:val="36"/>
          <w:szCs w:val="36"/>
          <w:lang w:val="es-MX"/>
        </w:rPr>
        <w:t>ITINERARIO</w:t>
      </w:r>
    </w:p>
    <w:p w:rsidR="00545936" w:rsidRPr="001A4483" w:rsidRDefault="00545936" w:rsidP="0054593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A4483">
        <w:rPr>
          <w:rStyle w:val="Referenciaintensa"/>
        </w:rPr>
        <w:t>DÍA 1 LLEGADA A BUENOS AIRES </w:t>
      </w:r>
    </w:p>
    <w:p w:rsidR="00545936" w:rsidRDefault="00545936" w:rsidP="00545936">
      <w:pPr>
        <w:pStyle w:val="Sinespaciado"/>
        <w:jc w:val="both"/>
      </w:pPr>
      <w:r w:rsidRPr="004076E9">
        <w:t>Recepción y traslados al hotel. </w:t>
      </w:r>
    </w:p>
    <w:p w:rsidR="00545936" w:rsidRDefault="00545936" w:rsidP="00545936">
      <w:pPr>
        <w:pStyle w:val="Sinespaciado"/>
        <w:jc w:val="both"/>
      </w:pPr>
      <w:r w:rsidRPr="00ED4328">
        <w:t xml:space="preserve">Buenos Aires, la capital vibrante de Argentina, es una ciudad llena de vida, cultura e historia que se refleja en cada rincón. </w:t>
      </w:r>
      <w:r>
        <w:t>Una maravillosa ciudad donde no te puedes perder los paseos por sus</w:t>
      </w:r>
      <w:r w:rsidRPr="00ED4328">
        <w:t xml:space="preserve"> barrios históricos </w:t>
      </w:r>
      <w:r>
        <w:t xml:space="preserve">ni </w:t>
      </w:r>
      <w:r w:rsidRPr="00ED4328">
        <w:t>la degustación de la deliciosa gastronomía local</w:t>
      </w:r>
      <w:r>
        <w:t xml:space="preserve">. </w:t>
      </w:r>
      <w:r w:rsidRPr="004076E9">
        <w:t>Alojamiento.</w:t>
      </w:r>
    </w:p>
    <w:p w:rsidR="00545936" w:rsidRPr="004076E9" w:rsidRDefault="00545936" w:rsidP="00545936">
      <w:pPr>
        <w:pStyle w:val="Sinespaciado"/>
      </w:pPr>
    </w:p>
    <w:p w:rsidR="00545936" w:rsidRPr="00147727" w:rsidRDefault="00545936" w:rsidP="0054593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>DIA 2 BUENOS AIRES </w:t>
      </w:r>
    </w:p>
    <w:p w:rsidR="00545936" w:rsidRDefault="00545936" w:rsidP="00545936">
      <w:pPr>
        <w:pStyle w:val="Sinespaciado"/>
        <w:jc w:val="both"/>
      </w:pPr>
      <w:r>
        <w:t>Desayuno. Por la mañana v</w:t>
      </w:r>
      <w:r w:rsidRPr="004076E9">
        <w:t>isita a la ciudad de Buenos Aires. </w:t>
      </w:r>
      <w:r w:rsidRPr="00ED4328">
        <w:t>Paseo tradicional por los puntos más importantes, que nos permitirá tener una idea acerca de las características históricas, arquitectónicas y demográficas de la multifacética Ciudad de Buenos Aires.</w:t>
      </w:r>
    </w:p>
    <w:p w:rsidR="00545936" w:rsidRPr="00ED4328" w:rsidRDefault="00545936" w:rsidP="00545936">
      <w:pPr>
        <w:pStyle w:val="Sinespaciado"/>
        <w:jc w:val="both"/>
      </w:pPr>
      <w:r w:rsidRPr="00ED4328">
        <w:t>Recorreremos, entre otros puntos de interés: La Plaza de Mayo, Casa Rosada, la Catedral de Buenos Aires, San Telmo, Avenida 9 de Julio, Teatro Colón, Obelisco, el Barrio de La Boca con su tradicional calle Caminito, Puerto Madero, Plaza San Martín, Cementerio de la Recoleta, Bosques de Palermo.</w:t>
      </w:r>
      <w:r>
        <w:t xml:space="preserve"> El recorrido finaliza con descenso en el obelisco.</w:t>
      </w:r>
    </w:p>
    <w:p w:rsidR="00545936" w:rsidRPr="00024E65" w:rsidRDefault="00545936" w:rsidP="0054593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24E65">
        <w:rPr>
          <w:rFonts w:asciiTheme="minorHAnsi" w:eastAsiaTheme="minorEastAsia" w:hAnsiTheme="minorHAnsi" w:cstheme="minorBidi"/>
          <w:sz w:val="22"/>
          <w:szCs w:val="22"/>
        </w:rPr>
        <w:t>Por la noche Cena Tango Show. Alojamiento.</w:t>
      </w:r>
    </w:p>
    <w:p w:rsidR="00545936" w:rsidRPr="001A4483" w:rsidRDefault="00545936" w:rsidP="0054593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bookmarkStart w:id="1" w:name="_Hlk165986840"/>
      <w:r w:rsidRPr="001A4483">
        <w:rPr>
          <w:rStyle w:val="Referenciaintensa"/>
        </w:rPr>
        <w:t>DIA 3 BUENOS AIRES</w:t>
      </w:r>
    </w:p>
    <w:bookmarkEnd w:id="1"/>
    <w:p w:rsidR="00B242FE" w:rsidRDefault="00B242FE" w:rsidP="00B242FE">
      <w:pPr>
        <w:pStyle w:val="Ttulo1"/>
        <w:shd w:val="clear" w:color="auto" w:fill="FFFFFF"/>
        <w:spacing w:before="300" w:after="150"/>
        <w:rPr>
          <w:rFonts w:ascii="Calibri" w:eastAsia="Times New Roman" w:hAnsi="Calibri" w:cs="Calibri"/>
          <w:color w:val="000000"/>
          <w:sz w:val="22"/>
          <w:szCs w:val="22"/>
        </w:rPr>
      </w:pPr>
      <w:r w:rsidRPr="00B242FE">
        <w:rPr>
          <w:rFonts w:ascii="Calibri" w:eastAsia="Times New Roman" w:hAnsi="Calibri" w:cs="Calibri"/>
          <w:color w:val="000000"/>
          <w:sz w:val="22"/>
          <w:szCs w:val="22"/>
        </w:rPr>
        <w:t>Desayuno. El día de hoy nos propone disfrutar de una Fiesta Gaucha. Esta excursión nos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permitirá conocer una típica estancia de las pampas argentinas en la provincia de Buenos Aires. Disfrutaremos de un típico asado y vinos argentinos. Durante el almuerzo podremos apreciar un show de folklore, tango, y destreza con boleadoras. Podremos presenciar también una demostración de destreza gauchesca de carreras de sortija. Tendremos tiempo libre para realizar actividades como paseos en carruaje (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sulky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).</w:t>
      </w:r>
      <w:r>
        <w:rPr>
          <w:rFonts w:eastAsia="Times New Roman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*Almuerzo con vino y bebidas sin alcohol incluido. Alojamiento.</w:t>
      </w:r>
    </w:p>
    <w:p w:rsidR="00545936" w:rsidRPr="00147727" w:rsidRDefault="00545936" w:rsidP="00545936">
      <w:pPr>
        <w:pStyle w:val="Sinespaciado"/>
        <w:jc w:val="both"/>
      </w:pPr>
    </w:p>
    <w:p w:rsidR="00545936" w:rsidRPr="00147727" w:rsidRDefault="00545936" w:rsidP="0054593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4 BUENOS AIRES – </w:t>
      </w:r>
      <w:r w:rsidR="002C705B">
        <w:rPr>
          <w:rStyle w:val="Referenciaintensa"/>
        </w:rPr>
        <w:t>SALTA</w:t>
      </w:r>
      <w:r w:rsidRPr="00147727">
        <w:rPr>
          <w:rStyle w:val="Referenciaintensa"/>
        </w:rPr>
        <w:t xml:space="preserve">  </w:t>
      </w:r>
    </w:p>
    <w:p w:rsidR="00545936" w:rsidRDefault="00545936" w:rsidP="00545936">
      <w:pPr>
        <w:pStyle w:val="Sinespaciado"/>
        <w:jc w:val="both"/>
      </w:pPr>
      <w:r>
        <w:t xml:space="preserve">Desayuno. </w:t>
      </w:r>
      <w:r w:rsidRPr="004076E9">
        <w:t xml:space="preserve">Traslados al aeropuerto. Vuelo a </w:t>
      </w:r>
      <w:r w:rsidR="002C705B">
        <w:t>Salta.</w:t>
      </w:r>
      <w:r w:rsidRPr="004076E9">
        <w:t> Recepción y traslados hotel.</w:t>
      </w:r>
    </w:p>
    <w:p w:rsidR="00545936" w:rsidRDefault="00545936" w:rsidP="00545936">
      <w:pPr>
        <w:pStyle w:val="Sinespaciado"/>
        <w:jc w:val="both"/>
      </w:pPr>
      <w:r>
        <w:t xml:space="preserve">Resto del día libre. </w:t>
      </w:r>
      <w:r w:rsidRPr="004076E9">
        <w:t>Alojamiento.</w:t>
      </w:r>
    </w:p>
    <w:p w:rsidR="002C705B" w:rsidRDefault="002C705B" w:rsidP="00545936">
      <w:pPr>
        <w:pStyle w:val="Sinespaciado"/>
        <w:jc w:val="both"/>
      </w:pPr>
    </w:p>
    <w:p w:rsidR="002C705B" w:rsidRPr="00147727" w:rsidRDefault="002C705B" w:rsidP="002C705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>
        <w:rPr>
          <w:rStyle w:val="Referenciaintensa"/>
        </w:rPr>
        <w:t>5 SALTA</w:t>
      </w:r>
      <w:r w:rsidRPr="00147727">
        <w:rPr>
          <w:rStyle w:val="Referenciaintensa"/>
        </w:rPr>
        <w:t xml:space="preserve">  </w:t>
      </w:r>
    </w:p>
    <w:p w:rsidR="002C705B" w:rsidRDefault="002C705B" w:rsidP="002C705B">
      <w:pPr>
        <w:pStyle w:val="Sinespaciado"/>
        <w:jc w:val="both"/>
        <w:rPr>
          <w:color w:val="FF0000"/>
        </w:rPr>
      </w:pPr>
      <w:r>
        <w:t xml:space="preserve">Desayuno. </w:t>
      </w:r>
      <w:r w:rsidRPr="00537315">
        <w:t>Visita a la ciudad.</w:t>
      </w:r>
    </w:p>
    <w:p w:rsidR="00537315" w:rsidRDefault="00537315" w:rsidP="002C705B">
      <w:pPr>
        <w:pStyle w:val="Sinespaciado"/>
        <w:jc w:val="both"/>
      </w:pPr>
      <w:r w:rsidRPr="00537315">
        <w:t xml:space="preserve">Recorrida por la ciudad de Salta, fundada en 1582 y que aún posee un carácter hispánico que la distingue del resto de las capitales argentinas. Su perfil urbano está delineado por casas e iglesias de estilo colonial enmarcados por cerros circundantes. Visitaremos su Catedral, Iglesia San Francisco, Convento San Bernardo, y Monumento a Martín Miguel de Güemes. Luego ascenderemos al Cerro San Bernardo con vista panorámica de la ciudad. Luego nos dirigiremos </w:t>
      </w:r>
      <w:r w:rsidRPr="00537315">
        <w:lastRenderedPageBreak/>
        <w:t>a la villa veraniega de San Lorenzo a 10 km de la ciudad, visitando la Universidad</w:t>
      </w:r>
      <w:r>
        <w:rPr>
          <w:rFonts w:ascii="Montserrat" w:hAnsi="Montserrat"/>
          <w:color w:val="333333"/>
          <w:sz w:val="21"/>
          <w:szCs w:val="21"/>
          <w:shd w:val="clear" w:color="auto" w:fill="FFFFFF"/>
        </w:rPr>
        <w:t xml:space="preserve"> Nacional, el </w:t>
      </w:r>
      <w:r w:rsidRPr="00537315">
        <w:t xml:space="preserve">Río Vaqueros, la Quebrada de Castellanos, </w:t>
      </w:r>
      <w:proofErr w:type="spellStart"/>
      <w:r w:rsidRPr="00537315">
        <w:t>Lesser</w:t>
      </w:r>
      <w:proofErr w:type="spellEnd"/>
      <w:r w:rsidRPr="00537315">
        <w:t>, y Mercado Artesanal.</w:t>
      </w:r>
    </w:p>
    <w:p w:rsidR="002C705B" w:rsidRDefault="002C705B" w:rsidP="002C705B">
      <w:pPr>
        <w:pStyle w:val="Sinespaciado"/>
        <w:jc w:val="both"/>
      </w:pPr>
      <w:r w:rsidRPr="004076E9">
        <w:t>Alojamiento.</w:t>
      </w:r>
    </w:p>
    <w:p w:rsidR="002C705B" w:rsidRDefault="002C705B" w:rsidP="002C705B">
      <w:pPr>
        <w:pStyle w:val="Sinespaciado"/>
        <w:jc w:val="both"/>
      </w:pPr>
    </w:p>
    <w:p w:rsidR="002C705B" w:rsidRPr="00147727" w:rsidRDefault="002C705B" w:rsidP="002C705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>
        <w:rPr>
          <w:rStyle w:val="Referenciaintensa"/>
        </w:rPr>
        <w:t>6 SALTA</w:t>
      </w:r>
      <w:r w:rsidRPr="00147727">
        <w:rPr>
          <w:rStyle w:val="Referenciaintensa"/>
        </w:rPr>
        <w:t xml:space="preserve">  </w:t>
      </w:r>
    </w:p>
    <w:p w:rsidR="002C705B" w:rsidRDefault="002C705B" w:rsidP="002C705B">
      <w:pPr>
        <w:pStyle w:val="Sinespaciado"/>
        <w:jc w:val="both"/>
      </w:pPr>
      <w:r>
        <w:t xml:space="preserve">Desayuno. </w:t>
      </w:r>
      <w:r w:rsidRPr="00086086">
        <w:t>Excursión a la Quebrada de Humahuaca.</w:t>
      </w:r>
    </w:p>
    <w:p w:rsidR="00086086" w:rsidRPr="00086086" w:rsidRDefault="00086086" w:rsidP="002C705B">
      <w:pPr>
        <w:pStyle w:val="Sinespaciado"/>
        <w:jc w:val="both"/>
      </w:pPr>
      <w:r w:rsidRPr="00086086">
        <w:t xml:space="preserve">Partiremos desde Salta hacia la provincia de Jujuy, tomando por un extenso y angosto valle, la “Quebrada de Humahuaca”. Visitaremos pequeños pueblos como León, </w:t>
      </w:r>
      <w:proofErr w:type="spellStart"/>
      <w:r w:rsidRPr="00086086">
        <w:t>Tumbaya</w:t>
      </w:r>
      <w:proofErr w:type="spellEnd"/>
      <w:r w:rsidRPr="00086086">
        <w:t xml:space="preserve">, </w:t>
      </w:r>
      <w:proofErr w:type="spellStart"/>
      <w:r w:rsidRPr="00086086">
        <w:t>Purmamarca</w:t>
      </w:r>
      <w:proofErr w:type="spellEnd"/>
      <w:r w:rsidRPr="00086086">
        <w:t xml:space="preserve">, el cerro de los siete colores, arribando a Tilcara. Haremos allí una caminata por el Pucará (antigua fortaleza indígena ubicada en un maravilloso cuadro de </w:t>
      </w:r>
      <w:proofErr w:type="spellStart"/>
      <w:r w:rsidRPr="00086086">
        <w:t>cáctus</w:t>
      </w:r>
      <w:proofErr w:type="spellEnd"/>
      <w:r w:rsidRPr="00086086">
        <w:t xml:space="preserve"> y montañas policromas),</w:t>
      </w:r>
      <w:r w:rsidRPr="00086086">
        <w:br/>
        <w:t xml:space="preserve">y visitaremos el Museo Arqueológico. Recorreremos la antigua Iglesia de </w:t>
      </w:r>
      <w:proofErr w:type="spellStart"/>
      <w:r w:rsidRPr="00086086">
        <w:t>Uquia</w:t>
      </w:r>
      <w:proofErr w:type="spellEnd"/>
      <w:r w:rsidRPr="00086086">
        <w:t>, llegando a Humahuaca, donde visitaremos la Feria de las artesanías y monumento a Belgrano. Retornaremos a Salta.</w:t>
      </w:r>
    </w:p>
    <w:p w:rsidR="002C705B" w:rsidRDefault="002C705B" w:rsidP="00086086">
      <w:r w:rsidRPr="004076E9">
        <w:t>Alojamiento.</w:t>
      </w:r>
    </w:p>
    <w:p w:rsidR="002C705B" w:rsidRPr="00147727" w:rsidRDefault="002C705B" w:rsidP="002C705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Referenciaintensa"/>
        </w:rPr>
      </w:pPr>
      <w:r w:rsidRPr="00147727">
        <w:rPr>
          <w:rStyle w:val="Referenciaintensa"/>
        </w:rPr>
        <w:t xml:space="preserve">DIA </w:t>
      </w:r>
      <w:r>
        <w:rPr>
          <w:rStyle w:val="Referenciaintensa"/>
        </w:rPr>
        <w:t xml:space="preserve">7 </w:t>
      </w:r>
      <w:r w:rsidRPr="002C705B">
        <w:rPr>
          <w:rStyle w:val="Referenciaintensa"/>
          <w:sz w:val="28"/>
          <w:szCs w:val="28"/>
        </w:rPr>
        <w:t xml:space="preserve">salida de salta </w:t>
      </w:r>
    </w:p>
    <w:p w:rsidR="00247020" w:rsidRDefault="002C705B" w:rsidP="00024E65">
      <w:pPr>
        <w:pStyle w:val="Sinespaciado"/>
        <w:jc w:val="both"/>
      </w:pPr>
      <w:r>
        <w:t xml:space="preserve">Desayuno. </w:t>
      </w:r>
      <w:r w:rsidRPr="004076E9">
        <w:t>Traslados al aeropuerto. </w:t>
      </w:r>
      <w:r>
        <w:t>Vuelo a su próximo destino.</w:t>
      </w:r>
      <w:r w:rsidRPr="004076E9">
        <w:t> </w:t>
      </w:r>
    </w:p>
    <w:p w:rsidR="00024E65" w:rsidRPr="00024E65" w:rsidRDefault="00024E65" w:rsidP="00024E65">
      <w:pPr>
        <w:pStyle w:val="Sinespaciado"/>
        <w:jc w:val="both"/>
      </w:pPr>
      <w:r>
        <w:t>Fin de nuestros servicios.</w:t>
      </w:r>
    </w:p>
    <w:p w:rsidR="00696CDD" w:rsidRDefault="00696CDD">
      <w:pPr>
        <w:rPr>
          <w:rFonts w:cstheme="minorHAnsi"/>
          <w:lang w:val="es-MX"/>
        </w:rPr>
      </w:pPr>
    </w:p>
    <w:p w:rsidR="00696CDD" w:rsidRDefault="00696CDD" w:rsidP="00696CDD">
      <w:pPr>
        <w:pStyle w:val="Sinespaciado"/>
      </w:pPr>
      <w:r>
        <w:t xml:space="preserve">INCLUYE: 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>
        <w:rPr>
          <w:rFonts w:eastAsiaTheme="minorEastAsia"/>
          <w:kern w:val="0"/>
          <w:lang w:eastAsia="es-AR"/>
          <w14:ligatures w14:val="none"/>
        </w:rPr>
        <w:t>T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raslados </w:t>
      </w:r>
      <w:r>
        <w:rPr>
          <w:rFonts w:eastAsiaTheme="minorEastAsia"/>
          <w:kern w:val="0"/>
          <w:lang w:eastAsia="es-AR"/>
          <w14:ligatures w14:val="none"/>
        </w:rPr>
        <w:t>aeropuerto/hotel/aeropuerto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 en todos los destinos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 w:rsidRPr="002C705B">
        <w:rPr>
          <w:rFonts w:eastAsiaTheme="minorEastAsia"/>
          <w:kern w:val="0"/>
          <w:lang w:eastAsia="es-AR"/>
          <w14:ligatures w14:val="none"/>
        </w:rPr>
        <w:t>03 n</w:t>
      </w:r>
      <w:r>
        <w:rPr>
          <w:rFonts w:eastAsiaTheme="minorEastAsia"/>
          <w:kern w:val="0"/>
          <w:lang w:eastAsia="es-AR"/>
          <w14:ligatures w14:val="none"/>
        </w:rPr>
        <w:t>oches en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 BUENOS AIRES, alojamiento c/desayuno</w:t>
      </w:r>
    </w:p>
    <w:p w:rsid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>
        <w:rPr>
          <w:rFonts w:eastAsiaTheme="minorEastAsia"/>
          <w:kern w:val="0"/>
          <w:lang w:eastAsia="es-AR"/>
          <w14:ligatures w14:val="none"/>
        </w:rPr>
        <w:t>V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isita a la ciudad </w:t>
      </w:r>
    </w:p>
    <w:p w:rsidR="00086086" w:rsidRPr="002C705B" w:rsidRDefault="0034615F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>
        <w:rPr>
          <w:rFonts w:eastAsiaTheme="minorEastAsia"/>
          <w:kern w:val="0"/>
          <w:lang w:eastAsia="es-AR"/>
          <w14:ligatures w14:val="none"/>
        </w:rPr>
        <w:t>Fiesta Gaucha en Estancia</w:t>
      </w:r>
      <w:r w:rsidR="00086086">
        <w:rPr>
          <w:rFonts w:eastAsiaTheme="minorEastAsia"/>
          <w:kern w:val="0"/>
          <w:lang w:eastAsia="es-AR"/>
          <w14:ligatures w14:val="none"/>
        </w:rPr>
        <w:t>.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 w:rsidRPr="002C705B">
        <w:rPr>
          <w:rFonts w:eastAsiaTheme="minorEastAsia"/>
          <w:kern w:val="0"/>
          <w:lang w:eastAsia="es-AR"/>
          <w14:ligatures w14:val="none"/>
        </w:rPr>
        <w:t>Cena Tango Show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 w:rsidRPr="002C705B">
        <w:rPr>
          <w:rFonts w:eastAsiaTheme="minorEastAsia"/>
          <w:kern w:val="0"/>
          <w:lang w:eastAsia="es-AR"/>
          <w14:ligatures w14:val="none"/>
        </w:rPr>
        <w:t xml:space="preserve">03 </w:t>
      </w:r>
      <w:r>
        <w:rPr>
          <w:rFonts w:eastAsiaTheme="minorEastAsia"/>
          <w:kern w:val="0"/>
          <w:lang w:eastAsia="es-AR"/>
          <w14:ligatures w14:val="none"/>
        </w:rPr>
        <w:t>noches en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 SALTA, alojamiento c/desayuno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>
        <w:rPr>
          <w:rFonts w:eastAsiaTheme="minorEastAsia"/>
          <w:kern w:val="0"/>
          <w:lang w:eastAsia="es-AR"/>
          <w14:ligatures w14:val="none"/>
        </w:rPr>
        <w:t>V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isita a la ciudad </w:t>
      </w:r>
    </w:p>
    <w:p w:rsidR="002C705B" w:rsidRPr="002C705B" w:rsidRDefault="002C705B" w:rsidP="002C70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lang w:eastAsia="es-AR"/>
          <w14:ligatures w14:val="none"/>
        </w:rPr>
      </w:pPr>
      <w:r>
        <w:rPr>
          <w:rFonts w:eastAsiaTheme="minorEastAsia"/>
          <w:kern w:val="0"/>
          <w:lang w:eastAsia="es-AR"/>
          <w14:ligatures w14:val="none"/>
        </w:rPr>
        <w:t>FD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 </w:t>
      </w:r>
      <w:r>
        <w:rPr>
          <w:rFonts w:eastAsiaTheme="minorEastAsia"/>
          <w:kern w:val="0"/>
          <w:lang w:eastAsia="es-AR"/>
          <w14:ligatures w14:val="none"/>
        </w:rPr>
        <w:t>Q</w:t>
      </w:r>
      <w:r w:rsidRPr="002C705B">
        <w:rPr>
          <w:rFonts w:eastAsiaTheme="minorEastAsia"/>
          <w:kern w:val="0"/>
          <w:lang w:eastAsia="es-AR"/>
          <w14:ligatures w14:val="none"/>
        </w:rPr>
        <w:t xml:space="preserve">uebrada de </w:t>
      </w:r>
      <w:r>
        <w:rPr>
          <w:rFonts w:eastAsiaTheme="minorEastAsia"/>
          <w:kern w:val="0"/>
          <w:lang w:eastAsia="es-AR"/>
          <w14:ligatures w14:val="none"/>
        </w:rPr>
        <w:t>H</w:t>
      </w:r>
      <w:r w:rsidRPr="002C705B">
        <w:rPr>
          <w:rFonts w:eastAsiaTheme="minorEastAsia"/>
          <w:kern w:val="0"/>
          <w:lang w:eastAsia="es-AR"/>
          <w14:ligatures w14:val="none"/>
        </w:rPr>
        <w:t>umahuaca</w:t>
      </w:r>
    </w:p>
    <w:p w:rsidR="00696CDD" w:rsidRDefault="00696CDD" w:rsidP="00696CDD">
      <w:pPr>
        <w:pStyle w:val="Sinespaciado"/>
      </w:pPr>
    </w:p>
    <w:p w:rsidR="00696CDD" w:rsidRDefault="00696CDD" w:rsidP="00696CDD">
      <w:pPr>
        <w:pStyle w:val="Sinespaciado"/>
      </w:pPr>
      <w:r>
        <w:t>NO INCLUYE</w:t>
      </w:r>
    </w:p>
    <w:p w:rsidR="00696CDD" w:rsidRDefault="00696CDD" w:rsidP="00696CDD">
      <w:pPr>
        <w:pStyle w:val="Sinespaciado"/>
        <w:numPr>
          <w:ilvl w:val="0"/>
          <w:numId w:val="4"/>
        </w:numPr>
      </w:pPr>
      <w:r>
        <w:t xml:space="preserve">Aéreos, propinas, </w:t>
      </w:r>
      <w:r w:rsidR="002C705B">
        <w:t xml:space="preserve">excursiones opcionales, </w:t>
      </w:r>
      <w:r>
        <w:t>ni otros servicios no especificados en el programa.</w:t>
      </w:r>
    </w:p>
    <w:bookmarkEnd w:id="0"/>
    <w:p w:rsidR="00696CDD" w:rsidRDefault="00696CDD" w:rsidP="00696CDD">
      <w:pPr>
        <w:pStyle w:val="Prrafodelista"/>
        <w:jc w:val="both"/>
        <w:rPr>
          <w:rFonts w:cstheme="minorHAnsi"/>
          <w:lang w:val="es-MX"/>
        </w:rPr>
      </w:pPr>
    </w:p>
    <w:p w:rsidR="00696CDD" w:rsidRPr="007D588D" w:rsidRDefault="00696CDD" w:rsidP="00696CDD">
      <w:pPr>
        <w:pStyle w:val="Prrafodelista"/>
        <w:jc w:val="both"/>
        <w:rPr>
          <w:rFonts w:cstheme="minorHAnsi"/>
          <w:lang w:val="es-MX"/>
        </w:rPr>
      </w:pPr>
      <w:r w:rsidRPr="007D588D">
        <w:rPr>
          <w:rFonts w:cstheme="minorHAnsi"/>
          <w:lang w:val="es-MX"/>
        </w:rPr>
        <w:t xml:space="preserve">Solicite cotización al siguiente correo: </w:t>
      </w:r>
      <w:hyperlink r:id="rId7" w:history="1">
        <w:r w:rsidRPr="007D588D">
          <w:rPr>
            <w:rStyle w:val="Hipervnculo"/>
            <w:rFonts w:cstheme="minorHAnsi"/>
            <w:lang w:val="es-MX"/>
          </w:rPr>
          <w:t>incoming@turar.com</w:t>
        </w:r>
      </w:hyperlink>
      <w:r w:rsidRPr="007D588D">
        <w:rPr>
          <w:rFonts w:cstheme="minorHAnsi"/>
          <w:lang w:val="es-MX"/>
        </w:rPr>
        <w:t xml:space="preserve"> </w:t>
      </w:r>
    </w:p>
    <w:p w:rsidR="00696CDD" w:rsidRDefault="00696CDD" w:rsidP="00696CDD">
      <w:pPr>
        <w:pStyle w:val="Sinespaciado"/>
        <w:ind w:left="720"/>
      </w:pPr>
    </w:p>
    <w:p w:rsidR="00696CDD" w:rsidRDefault="00696CDD" w:rsidP="00696CDD">
      <w:pPr>
        <w:jc w:val="both"/>
        <w:rPr>
          <w:rFonts w:cstheme="minorHAnsi"/>
          <w:lang w:val="es-MX"/>
        </w:rPr>
      </w:pPr>
    </w:p>
    <w:p w:rsidR="00696CDD" w:rsidRDefault="00696CDD" w:rsidP="00696CDD">
      <w:pPr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**El orden de las actividades podrá variar según fecha de inicio de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viaje.*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</w:t>
      </w:r>
    </w:p>
    <w:p w:rsidR="00696CDD" w:rsidRDefault="00696CDD">
      <w:pPr>
        <w:rPr>
          <w:rFonts w:cstheme="minorHAnsi"/>
          <w:lang w:val="es-MX"/>
        </w:rPr>
      </w:pPr>
    </w:p>
    <w:sectPr w:rsidR="00696CDD" w:rsidSect="001A44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445"/>
    <w:multiLevelType w:val="multilevel"/>
    <w:tmpl w:val="EB8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37A7"/>
    <w:multiLevelType w:val="multilevel"/>
    <w:tmpl w:val="6BAE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3"/>
  </w:num>
  <w:num w:numId="2" w16cid:durableId="593822207">
    <w:abstractNumId w:val="5"/>
  </w:num>
  <w:num w:numId="3" w16cid:durableId="1887831957">
    <w:abstractNumId w:val="0"/>
  </w:num>
  <w:num w:numId="4" w16cid:durableId="2083142789">
    <w:abstractNumId w:val="2"/>
  </w:num>
  <w:num w:numId="5" w16cid:durableId="1535079021">
    <w:abstractNumId w:val="4"/>
  </w:num>
  <w:num w:numId="6" w16cid:durableId="137769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024E65"/>
    <w:rsid w:val="00086086"/>
    <w:rsid w:val="00147727"/>
    <w:rsid w:val="00185936"/>
    <w:rsid w:val="001A4483"/>
    <w:rsid w:val="001E4CE6"/>
    <w:rsid w:val="0024160D"/>
    <w:rsid w:val="00247020"/>
    <w:rsid w:val="00263F4E"/>
    <w:rsid w:val="002C705B"/>
    <w:rsid w:val="0034615F"/>
    <w:rsid w:val="003907FF"/>
    <w:rsid w:val="00395FD8"/>
    <w:rsid w:val="004076E9"/>
    <w:rsid w:val="00462356"/>
    <w:rsid w:val="004D4335"/>
    <w:rsid w:val="0053259F"/>
    <w:rsid w:val="00537315"/>
    <w:rsid w:val="00545936"/>
    <w:rsid w:val="00572230"/>
    <w:rsid w:val="0061465F"/>
    <w:rsid w:val="006340E9"/>
    <w:rsid w:val="00664563"/>
    <w:rsid w:val="00696CDD"/>
    <w:rsid w:val="007D588D"/>
    <w:rsid w:val="007D6489"/>
    <w:rsid w:val="00822258"/>
    <w:rsid w:val="008A1649"/>
    <w:rsid w:val="00933D7B"/>
    <w:rsid w:val="00B242FE"/>
    <w:rsid w:val="00B9371B"/>
    <w:rsid w:val="00BD1534"/>
    <w:rsid w:val="00BE6BC4"/>
    <w:rsid w:val="00C504FD"/>
    <w:rsid w:val="00C83DB2"/>
    <w:rsid w:val="00CB0EC5"/>
    <w:rsid w:val="00DA6329"/>
    <w:rsid w:val="00DE1196"/>
    <w:rsid w:val="00DE297E"/>
    <w:rsid w:val="00E4124F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4AE7A4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ypena">
    <w:name w:val="oypena"/>
    <w:basedOn w:val="Fuentedeprrafopredeter"/>
    <w:rsid w:val="00BE6BC4"/>
  </w:style>
  <w:style w:type="paragraph" w:customStyle="1" w:styleId="cvgsua">
    <w:name w:val="cvgsua"/>
    <w:basedOn w:val="Normal"/>
    <w:rsid w:val="00BE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customStyle="1" w:styleId="Default">
    <w:name w:val="Default"/>
    <w:rsid w:val="00572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3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@tu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8</cp:revision>
  <cp:lastPrinted>2024-04-11T20:00:00Z</cp:lastPrinted>
  <dcterms:created xsi:type="dcterms:W3CDTF">2024-04-17T16:33:00Z</dcterms:created>
  <dcterms:modified xsi:type="dcterms:W3CDTF">2024-05-08T12:17:00Z</dcterms:modified>
</cp:coreProperties>
</file>